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384947">
      <w:pPr>
        <w:jc w:val="both"/>
        <w:rPr>
          <w:rFonts w:ascii="Gill Sans MT" w:hAnsi="Gill Sans MT"/>
          <w:b/>
          <w:sz w:val="32"/>
          <w:szCs w:val="32"/>
        </w:rPr>
      </w:pPr>
    </w:p>
    <w:p w14:paraId="7D882C81" w14:textId="0719B9C2" w:rsidR="009C1F4D" w:rsidRDefault="000A2D6F" w:rsidP="009C1F4D">
      <w:pPr>
        <w:rPr>
          <w:rFonts w:ascii="Gill Sans MT" w:hAnsi="Gill Sans MT"/>
          <w:b/>
          <w:sz w:val="32"/>
          <w:szCs w:val="32"/>
        </w:rPr>
      </w:pPr>
      <w:r w:rsidRPr="000A2D6F">
        <w:rPr>
          <w:rFonts w:ascii="Gill Sans MT" w:hAnsi="Gill Sans MT"/>
          <w:b/>
          <w:sz w:val="32"/>
          <w:szCs w:val="32"/>
        </w:rPr>
        <w:t>Briggs Equipment’s Short Term Hire team and Arena Group help major sporting events prosper</w:t>
      </w:r>
    </w:p>
    <w:p w14:paraId="00F7EE5E" w14:textId="77777777" w:rsidR="000A2D6F" w:rsidRDefault="000A2D6F" w:rsidP="009C1F4D">
      <w:pPr>
        <w:rPr>
          <w:rFonts w:ascii="Gill Sans MT" w:hAnsi="Gill Sans MT"/>
          <w:b/>
          <w:sz w:val="32"/>
          <w:szCs w:val="32"/>
        </w:rPr>
      </w:pPr>
    </w:p>
    <w:p w14:paraId="66005D79" w14:textId="343A3A92" w:rsidR="00F93559" w:rsidRPr="00402609" w:rsidRDefault="000A2D6F" w:rsidP="009C1F4D">
      <w:pPr>
        <w:rPr>
          <w:rFonts w:ascii="Gill Sans MT" w:hAnsi="Gill Sans MT"/>
          <w:b/>
        </w:rPr>
      </w:pPr>
      <w:r>
        <w:rPr>
          <w:rFonts w:ascii="Gill Sans MT" w:hAnsi="Gill Sans MT"/>
          <w:b/>
        </w:rPr>
        <w:t>1</w:t>
      </w:r>
      <w:r w:rsidR="00B72E85">
        <w:rPr>
          <w:rFonts w:ascii="Gill Sans MT" w:hAnsi="Gill Sans MT"/>
          <w:b/>
        </w:rPr>
        <w:t>7</w:t>
      </w:r>
      <w:r>
        <w:rPr>
          <w:rFonts w:ascii="Gill Sans MT" w:hAnsi="Gill Sans MT"/>
          <w:b/>
        </w:rPr>
        <w:t xml:space="preserve"> September</w:t>
      </w:r>
      <w:r w:rsidR="0092208B">
        <w:rPr>
          <w:rFonts w:ascii="Gill Sans MT" w:hAnsi="Gill Sans MT"/>
          <w:b/>
        </w:rPr>
        <w:t xml:space="preserve"> 2021</w:t>
      </w:r>
    </w:p>
    <w:p w14:paraId="5013D5FF" w14:textId="77777777" w:rsidR="008100D3" w:rsidRPr="008100D3" w:rsidRDefault="008100D3" w:rsidP="008100D3">
      <w:pPr>
        <w:rPr>
          <w:rFonts w:ascii="Gill Sans MT" w:hAnsi="Gill Sans MT"/>
        </w:rPr>
      </w:pPr>
    </w:p>
    <w:p w14:paraId="55B7C2C1" w14:textId="71FF58B9" w:rsidR="00224F69" w:rsidRDefault="00224F69" w:rsidP="00224F69">
      <w:pPr>
        <w:tabs>
          <w:tab w:val="left" w:pos="0"/>
        </w:tabs>
        <w:jc w:val="both"/>
        <w:rPr>
          <w:rFonts w:ascii="Gill Sans MT" w:hAnsi="Gill Sans MT"/>
        </w:rPr>
      </w:pPr>
      <w:r w:rsidRPr="00224F69">
        <w:rPr>
          <w:rFonts w:ascii="Gill Sans MT" w:hAnsi="Gill Sans MT"/>
        </w:rPr>
        <w:t xml:space="preserve">Briggs Equipment’s fleet of </w:t>
      </w:r>
      <w:proofErr w:type="gramStart"/>
      <w:r w:rsidRPr="00224F69">
        <w:rPr>
          <w:rFonts w:ascii="Gill Sans MT" w:hAnsi="Gill Sans MT"/>
        </w:rPr>
        <w:t>short term</w:t>
      </w:r>
      <w:proofErr w:type="gramEnd"/>
      <w:r w:rsidRPr="00224F69">
        <w:rPr>
          <w:rFonts w:ascii="Gill Sans MT" w:hAnsi="Gill Sans MT"/>
        </w:rPr>
        <w:t xml:space="preserve"> hire equipment has been busy throughout 2021, helping some of the biggest events in the UK’s sporting calendar prosper. Working closely alongside partners Arena Group, a wide range of equipment including access products, forklifts and JCB rough terrain machines have been supplied by Briggs to play a key role in the construction and installation of event structures and seating. </w:t>
      </w:r>
    </w:p>
    <w:p w14:paraId="6BFB97C8" w14:textId="77777777" w:rsidR="00224F69" w:rsidRPr="00224F69" w:rsidRDefault="00224F69" w:rsidP="00224F69">
      <w:pPr>
        <w:tabs>
          <w:tab w:val="left" w:pos="0"/>
        </w:tabs>
        <w:jc w:val="both"/>
        <w:rPr>
          <w:rFonts w:ascii="Gill Sans MT" w:hAnsi="Gill Sans MT"/>
        </w:rPr>
      </w:pPr>
    </w:p>
    <w:p w14:paraId="05B759F5" w14:textId="2DFAC71F" w:rsidR="00224F69" w:rsidRDefault="00224F69" w:rsidP="00224F69">
      <w:pPr>
        <w:tabs>
          <w:tab w:val="left" w:pos="0"/>
        </w:tabs>
        <w:jc w:val="both"/>
        <w:rPr>
          <w:rFonts w:ascii="Gill Sans MT" w:hAnsi="Gill Sans MT"/>
        </w:rPr>
      </w:pPr>
      <w:r w:rsidRPr="00224F69">
        <w:rPr>
          <w:rFonts w:ascii="Gill Sans MT" w:hAnsi="Gill Sans MT"/>
        </w:rPr>
        <w:t xml:space="preserve">Two of the events that Briggs have supported recently, include the Royal Windsor Horse Show and Matchroom Boxing’s Fight Camp. The Royal Windsor is the UK’s largest outdoor horse show and a fleet of JCB handling equipment helped install the various seating structures that safely housed thousands of spectators throughout the event. </w:t>
      </w:r>
    </w:p>
    <w:p w14:paraId="08B5C6A8" w14:textId="77777777" w:rsidR="00224F69" w:rsidRPr="00224F69" w:rsidRDefault="00224F69" w:rsidP="00224F69">
      <w:pPr>
        <w:tabs>
          <w:tab w:val="left" w:pos="0"/>
        </w:tabs>
        <w:jc w:val="both"/>
        <w:rPr>
          <w:rFonts w:ascii="Gill Sans MT" w:hAnsi="Gill Sans MT"/>
        </w:rPr>
      </w:pPr>
    </w:p>
    <w:p w14:paraId="6602B86F" w14:textId="4092DF11" w:rsidR="00224F69" w:rsidRDefault="00224F69" w:rsidP="00224F69">
      <w:pPr>
        <w:tabs>
          <w:tab w:val="left" w:pos="0"/>
        </w:tabs>
        <w:jc w:val="both"/>
        <w:rPr>
          <w:rFonts w:ascii="Gill Sans MT" w:hAnsi="Gill Sans MT"/>
        </w:rPr>
      </w:pPr>
      <w:r w:rsidRPr="00224F69">
        <w:rPr>
          <w:rFonts w:ascii="Gill Sans MT" w:hAnsi="Gill Sans MT"/>
        </w:rPr>
        <w:t xml:space="preserve">Matchroom’s Fight Camp was established </w:t>
      </w:r>
      <w:proofErr w:type="gramStart"/>
      <w:r w:rsidRPr="00224F69">
        <w:rPr>
          <w:rFonts w:ascii="Gill Sans MT" w:hAnsi="Gill Sans MT"/>
        </w:rPr>
        <w:t>as a result of</w:t>
      </w:r>
      <w:proofErr w:type="gramEnd"/>
      <w:r w:rsidRPr="00224F69">
        <w:rPr>
          <w:rFonts w:ascii="Gill Sans MT" w:hAnsi="Gill Sans MT"/>
        </w:rPr>
        <w:t xml:space="preserve"> the pandemic and the inability to accommodate large numbers of fans in arenas or stadiums. As one of the world’s leading boxing promoter, Matchroom had to keep the show on the road and created a pop-up boxing venue at their HQ to host events. Briggs have supported this activity with high quality Hyster &amp; Yale forklifts and JLG access equipment to ensure on-site teams can operate safely and efficiently.  </w:t>
      </w:r>
    </w:p>
    <w:p w14:paraId="5D846651" w14:textId="77777777" w:rsidR="00224F69" w:rsidRPr="00224F69" w:rsidRDefault="00224F69" w:rsidP="00224F69">
      <w:pPr>
        <w:tabs>
          <w:tab w:val="left" w:pos="0"/>
        </w:tabs>
        <w:jc w:val="both"/>
        <w:rPr>
          <w:rFonts w:ascii="Gill Sans MT" w:hAnsi="Gill Sans MT"/>
        </w:rPr>
      </w:pPr>
    </w:p>
    <w:p w14:paraId="116A6F84" w14:textId="3B5614C8" w:rsidR="00224F69" w:rsidRDefault="00224F69" w:rsidP="00224F69">
      <w:pPr>
        <w:tabs>
          <w:tab w:val="left" w:pos="0"/>
        </w:tabs>
        <w:jc w:val="both"/>
        <w:rPr>
          <w:rFonts w:ascii="Gill Sans MT" w:hAnsi="Gill Sans MT"/>
        </w:rPr>
      </w:pPr>
      <w:r w:rsidRPr="00224F69">
        <w:rPr>
          <w:rFonts w:ascii="Gill Sans MT" w:hAnsi="Gill Sans MT"/>
        </w:rPr>
        <w:t xml:space="preserve">One of the key elements of the Briggs Short Term Hire service is understanding the requirements of customers before any equipment is delivered. This means that as soon as the machines are delivered on-site, the operating teams can get to work straight away without delay. </w:t>
      </w:r>
    </w:p>
    <w:p w14:paraId="706810F3" w14:textId="77777777" w:rsidR="00224F69" w:rsidRPr="00224F69" w:rsidRDefault="00224F69" w:rsidP="00224F69">
      <w:pPr>
        <w:tabs>
          <w:tab w:val="left" w:pos="0"/>
        </w:tabs>
        <w:jc w:val="both"/>
        <w:rPr>
          <w:rFonts w:ascii="Gill Sans MT" w:hAnsi="Gill Sans MT"/>
        </w:rPr>
      </w:pPr>
    </w:p>
    <w:p w14:paraId="3B44D1BA" w14:textId="635F2160" w:rsidR="00224F69" w:rsidRDefault="00224F69" w:rsidP="00224F69">
      <w:pPr>
        <w:tabs>
          <w:tab w:val="left" w:pos="0"/>
        </w:tabs>
        <w:jc w:val="both"/>
        <w:rPr>
          <w:rFonts w:ascii="Gill Sans MT" w:hAnsi="Gill Sans MT"/>
        </w:rPr>
      </w:pPr>
      <w:r w:rsidRPr="00224F69">
        <w:rPr>
          <w:rFonts w:ascii="Gill Sans MT" w:hAnsi="Gill Sans MT"/>
        </w:rPr>
        <w:t xml:space="preserve">Carrie Sherrington, Briggs Equipment’s Short Term Hire Manager, South &amp; West, commented: “We have a strong partnership with Arena Group and have worked closely with their team over many years to help support their involvement with some of the UK’s most prestigious and recognisable events. </w:t>
      </w:r>
    </w:p>
    <w:p w14:paraId="53905DAE" w14:textId="77777777" w:rsidR="00224F69" w:rsidRPr="00224F69" w:rsidRDefault="00224F69" w:rsidP="00224F69">
      <w:pPr>
        <w:tabs>
          <w:tab w:val="left" w:pos="0"/>
        </w:tabs>
        <w:jc w:val="both"/>
        <w:rPr>
          <w:rFonts w:ascii="Gill Sans MT" w:hAnsi="Gill Sans MT"/>
        </w:rPr>
      </w:pPr>
    </w:p>
    <w:p w14:paraId="533D8413" w14:textId="77777777" w:rsidR="00224F69" w:rsidRDefault="00224F69" w:rsidP="00224F69">
      <w:pPr>
        <w:tabs>
          <w:tab w:val="left" w:pos="0"/>
        </w:tabs>
        <w:jc w:val="both"/>
        <w:rPr>
          <w:rFonts w:ascii="Gill Sans MT" w:hAnsi="Gill Sans MT"/>
        </w:rPr>
      </w:pPr>
      <w:r w:rsidRPr="00224F69">
        <w:rPr>
          <w:rFonts w:ascii="Gill Sans MT" w:hAnsi="Gill Sans MT"/>
        </w:rPr>
        <w:t>“Despite all the challenges that the last 18 months has provided, we have been working extremely hard to provide the appropriate equipment solutions and support to ensure these events can take place. Our hire team have been exceptional in meeting challenging deadlines and making sure that the right equipment is delivered first time to our customers.</w:t>
      </w:r>
    </w:p>
    <w:p w14:paraId="5A2E9DF1" w14:textId="6466B513" w:rsidR="00224F69" w:rsidRPr="00224F69" w:rsidRDefault="00224F69" w:rsidP="00224F69">
      <w:pPr>
        <w:tabs>
          <w:tab w:val="left" w:pos="0"/>
        </w:tabs>
        <w:jc w:val="both"/>
        <w:rPr>
          <w:rFonts w:ascii="Gill Sans MT" w:hAnsi="Gill Sans MT"/>
        </w:rPr>
      </w:pPr>
      <w:r w:rsidRPr="00224F69">
        <w:rPr>
          <w:rFonts w:ascii="Gill Sans MT" w:hAnsi="Gill Sans MT"/>
        </w:rPr>
        <w:t xml:space="preserve"> </w:t>
      </w:r>
    </w:p>
    <w:p w14:paraId="496E0A6E" w14:textId="7A00B580" w:rsidR="00224F69" w:rsidRDefault="00224F69" w:rsidP="00224F69">
      <w:pPr>
        <w:tabs>
          <w:tab w:val="left" w:pos="0"/>
        </w:tabs>
        <w:jc w:val="both"/>
        <w:rPr>
          <w:rFonts w:ascii="Gill Sans MT" w:hAnsi="Gill Sans MT"/>
        </w:rPr>
      </w:pPr>
      <w:r w:rsidRPr="00224F69">
        <w:rPr>
          <w:rFonts w:ascii="Gill Sans MT" w:hAnsi="Gill Sans MT"/>
        </w:rPr>
        <w:t xml:space="preserve">“With coronavirus restrictions lifted across the UK, we’re excited about increasing our involvement and activity in this area and look forward to support Arena Group in future events.” </w:t>
      </w:r>
    </w:p>
    <w:p w14:paraId="083FDF39" w14:textId="77777777" w:rsidR="00224F69" w:rsidRPr="00224F69" w:rsidRDefault="00224F69" w:rsidP="00224F69">
      <w:pPr>
        <w:tabs>
          <w:tab w:val="left" w:pos="0"/>
        </w:tabs>
        <w:jc w:val="both"/>
        <w:rPr>
          <w:rFonts w:ascii="Gill Sans MT" w:hAnsi="Gill Sans MT"/>
        </w:rPr>
      </w:pPr>
    </w:p>
    <w:p w14:paraId="1D92FCAC" w14:textId="77777777" w:rsidR="00224F69" w:rsidRPr="00224F69" w:rsidRDefault="00224F69" w:rsidP="00224F69">
      <w:pPr>
        <w:tabs>
          <w:tab w:val="left" w:pos="0"/>
        </w:tabs>
        <w:jc w:val="both"/>
        <w:rPr>
          <w:rFonts w:ascii="Gill Sans MT" w:hAnsi="Gill Sans MT"/>
        </w:rPr>
      </w:pPr>
      <w:r w:rsidRPr="00224F69">
        <w:rPr>
          <w:rFonts w:ascii="Gill Sans MT" w:hAnsi="Gill Sans MT"/>
        </w:rPr>
        <w:t xml:space="preserve">Terry Smith, Arena Group’s Managing Director - Seating, commented: “Working alongside Briggs Equipment we have been able to deliver high quality solutions to help get some of the UK’s biggest events up and running. The value that Briggs provide is their capability to meet the requirements of our customers, no matter how challenging, and deliver a complete service at the first time of asking. </w:t>
      </w:r>
    </w:p>
    <w:p w14:paraId="1ACB8521" w14:textId="77777777" w:rsidR="00224F69" w:rsidRDefault="00224F69" w:rsidP="00224F69">
      <w:pPr>
        <w:tabs>
          <w:tab w:val="left" w:pos="0"/>
        </w:tabs>
        <w:jc w:val="both"/>
        <w:rPr>
          <w:rFonts w:ascii="Gill Sans MT" w:hAnsi="Gill Sans MT"/>
        </w:rPr>
      </w:pPr>
    </w:p>
    <w:p w14:paraId="1DECD1B0" w14:textId="245E7DE4" w:rsidR="00477972" w:rsidRDefault="00224F69" w:rsidP="00E46BED">
      <w:pPr>
        <w:tabs>
          <w:tab w:val="left" w:pos="0"/>
        </w:tabs>
        <w:jc w:val="both"/>
        <w:rPr>
          <w:rFonts w:ascii="Gill Sans MT" w:hAnsi="Gill Sans MT"/>
        </w:rPr>
      </w:pPr>
      <w:r w:rsidRPr="00224F69">
        <w:rPr>
          <w:rFonts w:ascii="Gill Sans MT" w:hAnsi="Gill Sans MT"/>
        </w:rPr>
        <w:t>“We have worked with Briggs for many years and look forward to continuing our partnership.”</w:t>
      </w:r>
    </w:p>
    <w:p w14:paraId="0CF86AAB" w14:textId="77777777" w:rsidR="00477972" w:rsidRPr="0009758F" w:rsidRDefault="00477972" w:rsidP="00E46BED">
      <w:pPr>
        <w:tabs>
          <w:tab w:val="left" w:pos="0"/>
        </w:tabs>
        <w:jc w:val="both"/>
        <w:rPr>
          <w:rFonts w:ascii="Gill Sans MT" w:hAnsi="Gill Sans MT"/>
        </w:rPr>
      </w:pPr>
    </w:p>
    <w:p w14:paraId="2B91DBFA" w14:textId="0230CD45" w:rsidR="007D6B35" w:rsidRDefault="007D6B35" w:rsidP="00196B40">
      <w:pPr>
        <w:tabs>
          <w:tab w:val="left" w:pos="0"/>
        </w:tabs>
        <w:jc w:val="both"/>
        <w:rPr>
          <w:rFonts w:ascii="Arial" w:hAnsi="Arial" w:cs="Arial"/>
          <w:b/>
          <w:sz w:val="22"/>
          <w:szCs w:val="22"/>
        </w:rPr>
      </w:pPr>
      <w:r w:rsidRPr="0019792D">
        <w:rPr>
          <w:rFonts w:ascii="Arial" w:hAnsi="Arial" w:cs="Arial"/>
          <w:b/>
          <w:sz w:val="22"/>
          <w:szCs w:val="22"/>
        </w:rPr>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0A5F104D" w14:textId="7C0104E7" w:rsidR="0009758F" w:rsidRDefault="0009758F" w:rsidP="00B72E85">
      <w:pPr>
        <w:tabs>
          <w:tab w:val="left" w:pos="0"/>
        </w:tabs>
        <w:rPr>
          <w:rFonts w:ascii="Arial" w:hAnsi="Arial" w:cs="Arial"/>
          <w:b/>
          <w:sz w:val="22"/>
          <w:szCs w:val="22"/>
        </w:rPr>
      </w:pPr>
    </w:p>
    <w:p w14:paraId="4E261531" w14:textId="77777777" w:rsidR="0009758F" w:rsidRPr="00294D21" w:rsidRDefault="0009758F" w:rsidP="007D6B35">
      <w:pPr>
        <w:tabs>
          <w:tab w:val="left" w:pos="0"/>
        </w:tabs>
        <w:jc w:val="center"/>
        <w:rPr>
          <w:rFonts w:ascii="Arial" w:hAnsi="Arial" w:cs="Arial"/>
          <w:b/>
          <w:sz w:val="22"/>
          <w:szCs w:val="22"/>
        </w:rPr>
      </w:pPr>
    </w:p>
    <w:p w14:paraId="698DADE7" w14:textId="7EB3D118" w:rsidR="00196B40"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lang w:val="x-none"/>
        </w:rPr>
      </w:pPr>
      <w:r w:rsidRPr="00CD7814">
        <w:rPr>
          <w:rFonts w:ascii="Arial Narrow" w:hAnsi="Arial Narrow" w:cs="Arial"/>
          <w:b/>
          <w:color w:val="000000"/>
          <w:lang w:val="x-none"/>
        </w:rPr>
        <w:t xml:space="preserve">Editor’s Notes </w:t>
      </w:r>
    </w:p>
    <w:p w14:paraId="3D433E67" w14:textId="77777777" w:rsidR="0009758F" w:rsidRPr="00E736A8" w:rsidRDefault="0009758F" w:rsidP="00E736A8">
      <w:pPr>
        <w:tabs>
          <w:tab w:val="left" w:pos="426"/>
          <w:tab w:val="left" w:pos="851"/>
          <w:tab w:val="left" w:pos="1276"/>
          <w:tab w:val="right" w:pos="10773"/>
        </w:tabs>
        <w:spacing w:after="120"/>
        <w:ind w:right="970"/>
        <w:jc w:val="both"/>
        <w:outlineLvl w:val="0"/>
        <w:rPr>
          <w:rFonts w:ascii="Arial Narrow" w:hAnsi="Arial Narrow" w:cs="Arial"/>
          <w:b/>
          <w:color w:val="000000"/>
        </w:rPr>
      </w:pPr>
    </w:p>
    <w:p w14:paraId="58A97DFE" w14:textId="77777777" w:rsidR="00AD5179" w:rsidRDefault="00AD5179" w:rsidP="00AD5179">
      <w:pPr>
        <w:tabs>
          <w:tab w:val="left" w:pos="0"/>
        </w:tabs>
        <w:spacing w:line="276" w:lineRule="auto"/>
        <w:jc w:val="both"/>
        <w:rPr>
          <w:rFonts w:ascii="Arial Narrow" w:hAnsi="Arial Narrow" w:cs="Arial"/>
        </w:rPr>
      </w:pPr>
      <w:r>
        <w:rPr>
          <w:rFonts w:ascii="Arial Narrow" w:hAnsi="Arial Narrow" w:cs="Arial"/>
        </w:rPr>
        <w:t>About Briggs Equipment:</w:t>
      </w:r>
    </w:p>
    <w:p w14:paraId="79535E59" w14:textId="77777777" w:rsidR="00AD5179" w:rsidRDefault="00AD5179" w:rsidP="00AD5179">
      <w:pPr>
        <w:tabs>
          <w:tab w:val="left" w:pos="0"/>
        </w:tabs>
        <w:spacing w:line="276" w:lineRule="auto"/>
        <w:jc w:val="both"/>
        <w:rPr>
          <w:rFonts w:ascii="Arial Narrow" w:hAnsi="Arial Narrow" w:cs="Arial"/>
        </w:rPr>
      </w:pPr>
    </w:p>
    <w:p w14:paraId="52BC1F18" w14:textId="77777777" w:rsidR="00EC2321" w:rsidRDefault="00EC2321" w:rsidP="00EC2321">
      <w:pPr>
        <w:tabs>
          <w:tab w:val="left" w:pos="0"/>
        </w:tabs>
        <w:spacing w:line="276" w:lineRule="auto"/>
        <w:jc w:val="both"/>
        <w:rPr>
          <w:rFonts w:ascii="Arial Narrow" w:hAnsi="Arial Narrow" w:cs="Arial"/>
        </w:rPr>
      </w:pPr>
      <w:bookmarkStart w:id="0" w:name="_Hlk74817993"/>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w:t>
      </w:r>
      <w:proofErr w:type="gramStart"/>
      <w:r w:rsidRPr="00CD7814">
        <w:rPr>
          <w:rFonts w:ascii="Arial Narrow" w:hAnsi="Arial Narrow" w:cs="Arial"/>
          <w:color w:val="000000"/>
        </w:rPr>
        <w:t>plant</w:t>
      </w:r>
      <w:proofErr w:type="gramEnd"/>
      <w:r w:rsidRPr="00CD7814">
        <w:rPr>
          <w:rFonts w:ascii="Arial Narrow" w:hAnsi="Arial Narrow" w:cs="Arial"/>
          <w:color w:val="000000"/>
        </w:rPr>
        <w:t xml:space="preserve">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Pr>
          <w:rFonts w:ascii="Arial Narrow" w:hAnsi="Arial Narrow" w:cs="Arial"/>
          <w:bCs/>
          <w:lang w:eastAsia="en-GB"/>
        </w:rPr>
        <w:t>across the UK and Ireland.</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w:t>
      </w:r>
      <w:proofErr w:type="gramStart"/>
      <w:r w:rsidRPr="00CD7814">
        <w:rPr>
          <w:rFonts w:ascii="Arial Narrow" w:hAnsi="Arial Narrow" w:cs="Arial"/>
          <w:color w:val="000000"/>
        </w:rPr>
        <w:t>more wide</w:t>
      </w:r>
      <w:proofErr w:type="gramEnd"/>
      <w:r w:rsidRPr="00CD7814">
        <w:rPr>
          <w:rFonts w:ascii="Arial Narrow" w:hAnsi="Arial Narrow" w:cs="Arial"/>
          <w:color w:val="000000"/>
        </w:rPr>
        <w:t xml:space="preserv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Pr>
          <w:rFonts w:ascii="Arial Narrow" w:hAnsi="Arial Narrow" w:cs="Arial"/>
        </w:rPr>
        <w:t xml:space="preserve">To further highlight the diversity of its operations, </w:t>
      </w:r>
      <w:proofErr w:type="spellStart"/>
      <w:r w:rsidRPr="00E86205">
        <w:rPr>
          <w:rFonts w:ascii="Arial Narrow" w:hAnsi="Arial Narrow" w:cs="Arial"/>
        </w:rPr>
        <w:t>AmeyBriggs</w:t>
      </w:r>
      <w:proofErr w:type="spellEnd"/>
      <w:r w:rsidRPr="00E86205">
        <w:rPr>
          <w:rFonts w:ascii="Arial Narrow" w:hAnsi="Arial Narrow" w:cs="Arial"/>
        </w:rPr>
        <w:t xml:space="preserve">, a joint venture between Briggs Defence and </w:t>
      </w:r>
      <w:proofErr w:type="spellStart"/>
      <w:r w:rsidRPr="00E86205">
        <w:rPr>
          <w:rFonts w:ascii="Arial Narrow" w:hAnsi="Arial Narrow" w:cs="Arial"/>
        </w:rPr>
        <w:t>Amey</w:t>
      </w:r>
      <w:proofErr w:type="spellEnd"/>
      <w:r w:rsidRPr="00E86205">
        <w:rPr>
          <w:rFonts w:ascii="Arial Narrow" w:hAnsi="Arial Narrow" w:cs="Arial"/>
        </w:rPr>
        <w:t xml:space="preserve"> plc, manages and maintains all the Ministry of Defence’s construction and materials handling equipment</w:t>
      </w:r>
      <w:r>
        <w:rPr>
          <w:rFonts w:ascii="Arial Narrow" w:hAnsi="Arial Narrow" w:cs="Arial"/>
        </w:rPr>
        <w:t xml:space="preserve"> across the Globe</w:t>
      </w:r>
      <w:r w:rsidRPr="00E86205">
        <w:rPr>
          <w:rFonts w:ascii="Arial Narrow" w:hAnsi="Arial Narrow" w:cs="Arial"/>
        </w:rPr>
        <w:t xml:space="preserve">. </w:t>
      </w:r>
      <w:r w:rsidRPr="00CD7814">
        <w:rPr>
          <w:rFonts w:ascii="Arial Narrow" w:hAnsi="Arial Narrow" w:cs="Arial"/>
        </w:rPr>
        <w:t>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bookmarkEnd w:id="0"/>
    <w:p w14:paraId="4D82433E" w14:textId="77777777" w:rsidR="00AD5179" w:rsidRPr="005F5638" w:rsidRDefault="00AD5179" w:rsidP="00AD5179"/>
    <w:p w14:paraId="195A8196" w14:textId="77777777" w:rsidR="00AD5179" w:rsidRDefault="00AD5179" w:rsidP="00AD5179">
      <w:pPr>
        <w:spacing w:line="360" w:lineRule="auto"/>
        <w:rPr>
          <w:rFonts w:ascii="Gill Sans MT" w:hAnsi="Gill Sans MT" w:cs="Arial"/>
          <w:sz w:val="20"/>
        </w:rPr>
      </w:pPr>
    </w:p>
    <w:p w14:paraId="402A05B9" w14:textId="77777777" w:rsidR="00AD5179" w:rsidRPr="00025592" w:rsidRDefault="00AD5179" w:rsidP="00AD5179">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14:paraId="272A66D2" w14:textId="77777777" w:rsidR="00AD5179" w:rsidRPr="00025592" w:rsidRDefault="00AD5179" w:rsidP="00AD5179">
      <w:pPr>
        <w:spacing w:line="360" w:lineRule="auto"/>
        <w:rPr>
          <w:rFonts w:ascii="Gill Sans MT" w:hAnsi="Gill Sans MT" w:cs="Arial"/>
          <w:sz w:val="22"/>
          <w:szCs w:val="22"/>
        </w:rPr>
      </w:pPr>
    </w:p>
    <w:p w14:paraId="20B74D40" w14:textId="77777777" w:rsidR="00AD5179" w:rsidRPr="00025592" w:rsidRDefault="00AD5179" w:rsidP="00AD5179">
      <w:pPr>
        <w:spacing w:line="360" w:lineRule="auto"/>
        <w:rPr>
          <w:rStyle w:val="Hyperlink"/>
          <w:rFonts w:ascii="Gill Sans MT" w:hAnsi="Gill Sans MT" w:cs="Arial"/>
          <w:sz w:val="22"/>
          <w:szCs w:val="22"/>
        </w:rPr>
      </w:pPr>
      <w:r w:rsidRPr="00025592">
        <w:rPr>
          <w:rFonts w:ascii="Gill Sans MT" w:hAnsi="Gill Sans MT" w:cs="Arial"/>
          <w:noProof/>
          <w:color w:val="000000"/>
          <w:sz w:val="20"/>
          <w:lang w:eastAsia="en-GB"/>
        </w:rPr>
        <w:drawing>
          <wp:inline distT="0" distB="0" distL="0" distR="0" wp14:anchorId="44EFF126" wp14:editId="44030FA7">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witter-ico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8344" cy="398344"/>
                    </a:xfrm>
                    <a:prstGeom prst="rect">
                      <a:avLst/>
                    </a:prstGeom>
                  </pic:spPr>
                </pic:pic>
              </a:graphicData>
            </a:graphic>
          </wp:inline>
        </w:drawing>
      </w:r>
      <w:r w:rsidRPr="00025592">
        <w:rPr>
          <w:rFonts w:ascii="Gill Sans MT" w:hAnsi="Gill Sans MT" w:cs="Arial"/>
          <w:color w:val="000000"/>
          <w:sz w:val="22"/>
          <w:szCs w:val="22"/>
        </w:rPr>
        <w:t xml:space="preserve"> Follow Briggs Equipment UK on Twitter </w:t>
      </w:r>
      <w:hyperlink r:id="rId13" w:history="1">
        <w:r w:rsidRPr="00025592">
          <w:rPr>
            <w:rStyle w:val="Hyperlink"/>
            <w:rFonts w:ascii="Gill Sans MT" w:hAnsi="Gill Sans MT" w:cs="Arial"/>
            <w:sz w:val="22"/>
            <w:szCs w:val="22"/>
          </w:rPr>
          <w:t>@BriggsUK</w:t>
        </w:r>
      </w:hyperlink>
    </w:p>
    <w:p w14:paraId="331B4440" w14:textId="77777777" w:rsidR="00AD5179" w:rsidRDefault="00AD5179" w:rsidP="00AD5179">
      <w:pPr>
        <w:spacing w:line="360" w:lineRule="auto"/>
        <w:rPr>
          <w:rFonts w:ascii="Gill Sans MT" w:hAnsi="Gill Sans MT" w:cs="Arial"/>
          <w:sz w:val="22"/>
          <w:szCs w:val="22"/>
        </w:rPr>
      </w:pPr>
      <w:r w:rsidRPr="00025592">
        <w:rPr>
          <w:rFonts w:ascii="Gill Sans MT" w:hAnsi="Gill Sans MT" w:cs="Arial"/>
          <w:noProof/>
          <w:color w:val="000000"/>
          <w:sz w:val="22"/>
          <w:szCs w:val="22"/>
          <w:lang w:eastAsia="en-GB"/>
        </w:rPr>
        <w:drawing>
          <wp:inline distT="0" distB="0" distL="0" distR="0" wp14:anchorId="447C5322" wp14:editId="708E148B">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403860"/>
                    </a:xfrm>
                    <a:prstGeom prst="rect">
                      <a:avLst/>
                    </a:prstGeom>
                    <a:noFill/>
                    <a:ln>
                      <a:noFill/>
                    </a:ln>
                  </pic:spPr>
                </pic:pic>
              </a:graphicData>
            </a:graphic>
          </wp:inline>
        </w:drawing>
      </w:r>
      <w:r w:rsidRPr="00025592">
        <w:rPr>
          <w:rFonts w:ascii="Gill Sans MT" w:hAnsi="Gill Sans MT" w:cs="Arial"/>
          <w:color w:val="000000"/>
          <w:sz w:val="22"/>
          <w:szCs w:val="22"/>
        </w:rPr>
        <w:t xml:space="preserve"> Like Briggs Equipment on </w:t>
      </w:r>
      <w:r w:rsidRPr="00025592">
        <w:rPr>
          <w:rFonts w:ascii="Gill Sans MT" w:hAnsi="Gill Sans MT" w:cs="Arial"/>
          <w:sz w:val="22"/>
          <w:szCs w:val="22"/>
        </w:rPr>
        <w:t xml:space="preserve">Facebook </w:t>
      </w:r>
      <w:hyperlink r:id="rId15" w:history="1">
        <w:proofErr w:type="spellStart"/>
        <w:r w:rsidRPr="00025592">
          <w:rPr>
            <w:rStyle w:val="Hyperlink"/>
            <w:rFonts w:ascii="Gill Sans MT" w:hAnsi="Gill Sans MT" w:cs="Arial"/>
            <w:sz w:val="22"/>
            <w:szCs w:val="22"/>
          </w:rPr>
          <w:t>BriggsEquipmentUK</w:t>
        </w:r>
        <w:proofErr w:type="spellEnd"/>
      </w:hyperlink>
      <w:r w:rsidRPr="00025592">
        <w:rPr>
          <w:rFonts w:ascii="Gill Sans MT" w:hAnsi="Gill Sans MT" w:cs="Arial"/>
          <w:sz w:val="22"/>
          <w:szCs w:val="22"/>
        </w:rPr>
        <w:t xml:space="preserve"> </w:t>
      </w:r>
    </w:p>
    <w:p w14:paraId="38162756" w14:textId="77777777" w:rsidR="00AD5179" w:rsidRDefault="00AD5179" w:rsidP="00AD5179">
      <w:pPr>
        <w:spacing w:line="360" w:lineRule="auto"/>
        <w:rPr>
          <w:rFonts w:ascii="Gill Sans MT" w:hAnsi="Gill Sans MT" w:cs="Arial"/>
          <w:sz w:val="22"/>
          <w:szCs w:val="22"/>
        </w:rPr>
      </w:pPr>
      <w:r w:rsidRPr="000171B7">
        <w:rPr>
          <w:noProof/>
        </w:rPr>
        <w:drawing>
          <wp:inline distT="0" distB="0" distL="0" distR="0" wp14:anchorId="15B7067E" wp14:editId="2980DC21">
            <wp:extent cx="4000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0050" cy="400050"/>
                    </a:xfrm>
                    <a:prstGeom prst="rect">
                      <a:avLst/>
                    </a:prstGeom>
                  </pic:spPr>
                </pic:pic>
              </a:graphicData>
            </a:graphic>
          </wp:inline>
        </w:drawing>
      </w:r>
      <w:r>
        <w:rPr>
          <w:rFonts w:ascii="Gill Sans MT" w:hAnsi="Gill Sans MT" w:cs="Arial"/>
          <w:sz w:val="22"/>
          <w:szCs w:val="22"/>
        </w:rPr>
        <w:t xml:space="preserve"> Follow Briggs Equipment UK on LinkedIn </w:t>
      </w:r>
      <w:hyperlink r:id="rId17" w:history="1">
        <w:r w:rsidRPr="009D2EBB">
          <w:rPr>
            <w:rStyle w:val="Hyperlink"/>
            <w:rFonts w:ascii="Gill Sans MT" w:hAnsi="Gill Sans MT" w:cs="Arial"/>
            <w:sz w:val="22"/>
            <w:szCs w:val="22"/>
          </w:rPr>
          <w:t>Briggs Equipment UK</w:t>
        </w:r>
      </w:hyperlink>
    </w:p>
    <w:p w14:paraId="1A031ACA" w14:textId="77777777" w:rsidR="00F93559" w:rsidRDefault="00F93559" w:rsidP="007D6B35">
      <w:pPr>
        <w:rPr>
          <w:rFonts w:ascii="Gill Sans MT" w:hAnsi="Gill Sans MT" w:cs="Arial"/>
          <w:b/>
          <w:color w:val="000000"/>
          <w:sz w:val="22"/>
          <w:szCs w:val="22"/>
        </w:rPr>
      </w:pPr>
    </w:p>
    <w:p w14:paraId="7957B347" w14:textId="77777777" w:rsidR="00F93559" w:rsidRDefault="00F93559" w:rsidP="007D6B35">
      <w:pPr>
        <w:rPr>
          <w:rFonts w:ascii="Gill Sans MT" w:hAnsi="Gill Sans MT" w:cs="Arial"/>
          <w:b/>
          <w:color w:val="000000"/>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lastRenderedPageBreak/>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358ED326" w14:textId="2F69A465" w:rsidR="00A84B3F" w:rsidRPr="00E46BED"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sectPr w:rsidR="00A84B3F" w:rsidRPr="00E46BED">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0DEBA" w14:textId="77777777" w:rsidR="0042590E" w:rsidRDefault="0042590E" w:rsidP="008100D3">
      <w:r>
        <w:separator/>
      </w:r>
    </w:p>
  </w:endnote>
  <w:endnote w:type="continuationSeparator" w:id="0">
    <w:p w14:paraId="18E909C8" w14:textId="77777777" w:rsidR="0042590E" w:rsidRDefault="0042590E"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5F1BA" w14:textId="77777777" w:rsidR="0042590E" w:rsidRDefault="0042590E" w:rsidP="008100D3">
      <w:r>
        <w:separator/>
      </w:r>
    </w:p>
  </w:footnote>
  <w:footnote w:type="continuationSeparator" w:id="0">
    <w:p w14:paraId="0836BD93" w14:textId="77777777" w:rsidR="0042590E" w:rsidRDefault="0042590E"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00AC1E04" w:rsidP="00AC1E04">
    <w:pPr>
      <w:pStyle w:val="Header"/>
      <w:jc w:val="right"/>
    </w:pPr>
    <w:r>
      <w:rPr>
        <w:noProof/>
        <w:lang w:eastAsia="en-GB"/>
      </w:rPr>
      <w:drawing>
        <wp:inline distT="0" distB="0" distL="0" distR="0" wp14:anchorId="3FD2AB24" wp14:editId="0FFC523B">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iggs Equipment logo new 2018-01.jpg"/>
                  <pic:cNvPicPr/>
                </pic:nvPicPr>
                <pic:blipFill>
                  <a:blip r:embed="rId1">
                    <a:extLst>
                      <a:ext uri="{28A0092B-C50C-407E-A947-70E740481C1C}">
                        <a14:useLocalDpi xmlns:a14="http://schemas.microsoft.com/office/drawing/2010/main" val="0"/>
                      </a:ext>
                    </a:extLst>
                  </a:blip>
                  <a:stretch>
                    <a:fillRect/>
                  </a:stretch>
                </pic:blipFill>
                <pic:spPr>
                  <a:xfrm>
                    <a:off x="0" y="0"/>
                    <a:ext cx="1094337" cy="6018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5636C"/>
    <w:multiLevelType w:val="hybridMultilevel"/>
    <w:tmpl w:val="6874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201F6"/>
    <w:rsid w:val="00023E02"/>
    <w:rsid w:val="00025592"/>
    <w:rsid w:val="0003456A"/>
    <w:rsid w:val="00036550"/>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2538"/>
    <w:rsid w:val="00092DCA"/>
    <w:rsid w:val="000967EC"/>
    <w:rsid w:val="0009758F"/>
    <w:rsid w:val="000977B1"/>
    <w:rsid w:val="000A0183"/>
    <w:rsid w:val="000A0334"/>
    <w:rsid w:val="000A135C"/>
    <w:rsid w:val="000A2D6F"/>
    <w:rsid w:val="000A3941"/>
    <w:rsid w:val="000A4780"/>
    <w:rsid w:val="000A5A0C"/>
    <w:rsid w:val="000B4C8F"/>
    <w:rsid w:val="000B712C"/>
    <w:rsid w:val="000C4C69"/>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52AE0"/>
    <w:rsid w:val="00155039"/>
    <w:rsid w:val="00156F35"/>
    <w:rsid w:val="00157179"/>
    <w:rsid w:val="001670B4"/>
    <w:rsid w:val="00172ABA"/>
    <w:rsid w:val="00181884"/>
    <w:rsid w:val="00183276"/>
    <w:rsid w:val="0019044A"/>
    <w:rsid w:val="0019069A"/>
    <w:rsid w:val="00191F35"/>
    <w:rsid w:val="00193E72"/>
    <w:rsid w:val="00196B40"/>
    <w:rsid w:val="001A0763"/>
    <w:rsid w:val="001A2FAE"/>
    <w:rsid w:val="001A6C8F"/>
    <w:rsid w:val="001B0BBE"/>
    <w:rsid w:val="001C2FE4"/>
    <w:rsid w:val="001D11BB"/>
    <w:rsid w:val="001D6926"/>
    <w:rsid w:val="001D7173"/>
    <w:rsid w:val="001E08AE"/>
    <w:rsid w:val="001E16C2"/>
    <w:rsid w:val="001E35E3"/>
    <w:rsid w:val="001E62B7"/>
    <w:rsid w:val="001F1949"/>
    <w:rsid w:val="001F40E7"/>
    <w:rsid w:val="001F587C"/>
    <w:rsid w:val="002002E8"/>
    <w:rsid w:val="002139A4"/>
    <w:rsid w:val="002157FB"/>
    <w:rsid w:val="00216D10"/>
    <w:rsid w:val="00224F69"/>
    <w:rsid w:val="00231919"/>
    <w:rsid w:val="00231C77"/>
    <w:rsid w:val="0023225F"/>
    <w:rsid w:val="002362A8"/>
    <w:rsid w:val="00243AA0"/>
    <w:rsid w:val="00246194"/>
    <w:rsid w:val="0025210A"/>
    <w:rsid w:val="002525AB"/>
    <w:rsid w:val="00257705"/>
    <w:rsid w:val="0026315F"/>
    <w:rsid w:val="00276A23"/>
    <w:rsid w:val="0027786A"/>
    <w:rsid w:val="00281774"/>
    <w:rsid w:val="00282444"/>
    <w:rsid w:val="002A184F"/>
    <w:rsid w:val="002A784A"/>
    <w:rsid w:val="002C3845"/>
    <w:rsid w:val="002C539A"/>
    <w:rsid w:val="002D001B"/>
    <w:rsid w:val="002D22B8"/>
    <w:rsid w:val="002D4E5C"/>
    <w:rsid w:val="002E2E36"/>
    <w:rsid w:val="002E3D2E"/>
    <w:rsid w:val="002E5F4F"/>
    <w:rsid w:val="002F26D9"/>
    <w:rsid w:val="002F3562"/>
    <w:rsid w:val="002F3C86"/>
    <w:rsid w:val="003012EE"/>
    <w:rsid w:val="003119A9"/>
    <w:rsid w:val="00311D53"/>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9F7"/>
    <w:rsid w:val="003D2A6D"/>
    <w:rsid w:val="003E5074"/>
    <w:rsid w:val="003E647F"/>
    <w:rsid w:val="003E7045"/>
    <w:rsid w:val="003F7DF9"/>
    <w:rsid w:val="00402609"/>
    <w:rsid w:val="00406DEF"/>
    <w:rsid w:val="00411021"/>
    <w:rsid w:val="00417ACF"/>
    <w:rsid w:val="004205A2"/>
    <w:rsid w:val="0042590E"/>
    <w:rsid w:val="004269D0"/>
    <w:rsid w:val="004316FE"/>
    <w:rsid w:val="00434E6E"/>
    <w:rsid w:val="00441EB5"/>
    <w:rsid w:val="004437E1"/>
    <w:rsid w:val="00467F60"/>
    <w:rsid w:val="00471339"/>
    <w:rsid w:val="00477972"/>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6A4"/>
    <w:rsid w:val="00550EFD"/>
    <w:rsid w:val="00556CD8"/>
    <w:rsid w:val="005641BF"/>
    <w:rsid w:val="00574E87"/>
    <w:rsid w:val="005774FE"/>
    <w:rsid w:val="00585655"/>
    <w:rsid w:val="00590D67"/>
    <w:rsid w:val="00595830"/>
    <w:rsid w:val="005962CA"/>
    <w:rsid w:val="0059683B"/>
    <w:rsid w:val="00597138"/>
    <w:rsid w:val="005A62EE"/>
    <w:rsid w:val="005B5AAA"/>
    <w:rsid w:val="005C0482"/>
    <w:rsid w:val="005D1B92"/>
    <w:rsid w:val="005D2474"/>
    <w:rsid w:val="005E1E6A"/>
    <w:rsid w:val="005E5097"/>
    <w:rsid w:val="005E65FB"/>
    <w:rsid w:val="005E65FD"/>
    <w:rsid w:val="005F5638"/>
    <w:rsid w:val="005F614C"/>
    <w:rsid w:val="006017ED"/>
    <w:rsid w:val="00603F96"/>
    <w:rsid w:val="00611207"/>
    <w:rsid w:val="00620047"/>
    <w:rsid w:val="00620116"/>
    <w:rsid w:val="00621CA3"/>
    <w:rsid w:val="00625C93"/>
    <w:rsid w:val="00626E4B"/>
    <w:rsid w:val="006409EC"/>
    <w:rsid w:val="00641085"/>
    <w:rsid w:val="00646D9F"/>
    <w:rsid w:val="00656ECF"/>
    <w:rsid w:val="00663550"/>
    <w:rsid w:val="00665461"/>
    <w:rsid w:val="00666CCF"/>
    <w:rsid w:val="0067088B"/>
    <w:rsid w:val="00675643"/>
    <w:rsid w:val="0068048D"/>
    <w:rsid w:val="00681FAA"/>
    <w:rsid w:val="00683BE3"/>
    <w:rsid w:val="006A06BE"/>
    <w:rsid w:val="006B0465"/>
    <w:rsid w:val="006B371C"/>
    <w:rsid w:val="006B481C"/>
    <w:rsid w:val="006B61DF"/>
    <w:rsid w:val="006C1D91"/>
    <w:rsid w:val="006D1EC6"/>
    <w:rsid w:val="006D2D28"/>
    <w:rsid w:val="006D6CC2"/>
    <w:rsid w:val="006E11D7"/>
    <w:rsid w:val="006F206A"/>
    <w:rsid w:val="006F2F11"/>
    <w:rsid w:val="006F7F59"/>
    <w:rsid w:val="00703352"/>
    <w:rsid w:val="00703DB8"/>
    <w:rsid w:val="00710DE7"/>
    <w:rsid w:val="00710F58"/>
    <w:rsid w:val="00720C43"/>
    <w:rsid w:val="00720D0D"/>
    <w:rsid w:val="0072692A"/>
    <w:rsid w:val="00736114"/>
    <w:rsid w:val="00742C3C"/>
    <w:rsid w:val="00746244"/>
    <w:rsid w:val="00747028"/>
    <w:rsid w:val="007535EE"/>
    <w:rsid w:val="00760F12"/>
    <w:rsid w:val="0076266C"/>
    <w:rsid w:val="00763AD5"/>
    <w:rsid w:val="0077358D"/>
    <w:rsid w:val="00780496"/>
    <w:rsid w:val="007846D9"/>
    <w:rsid w:val="007903C6"/>
    <w:rsid w:val="007947A0"/>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69BF"/>
    <w:rsid w:val="00874988"/>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08B"/>
    <w:rsid w:val="009222D0"/>
    <w:rsid w:val="00922B6C"/>
    <w:rsid w:val="009231DB"/>
    <w:rsid w:val="00936656"/>
    <w:rsid w:val="00943647"/>
    <w:rsid w:val="00953754"/>
    <w:rsid w:val="00954308"/>
    <w:rsid w:val="0095733C"/>
    <w:rsid w:val="0096026F"/>
    <w:rsid w:val="00966136"/>
    <w:rsid w:val="00973CDC"/>
    <w:rsid w:val="00976371"/>
    <w:rsid w:val="00994CFF"/>
    <w:rsid w:val="009977F1"/>
    <w:rsid w:val="00997A1D"/>
    <w:rsid w:val="009A3FA3"/>
    <w:rsid w:val="009A5A09"/>
    <w:rsid w:val="009B0270"/>
    <w:rsid w:val="009B2533"/>
    <w:rsid w:val="009B3E76"/>
    <w:rsid w:val="009C1F4D"/>
    <w:rsid w:val="009C22A3"/>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5F65"/>
    <w:rsid w:val="00AB5697"/>
    <w:rsid w:val="00AC0F3C"/>
    <w:rsid w:val="00AC191E"/>
    <w:rsid w:val="00AC1E04"/>
    <w:rsid w:val="00AC22F4"/>
    <w:rsid w:val="00AC2AB2"/>
    <w:rsid w:val="00AD3631"/>
    <w:rsid w:val="00AD5179"/>
    <w:rsid w:val="00AF2563"/>
    <w:rsid w:val="00B000E9"/>
    <w:rsid w:val="00B05D37"/>
    <w:rsid w:val="00B076A2"/>
    <w:rsid w:val="00B07AA3"/>
    <w:rsid w:val="00B109FB"/>
    <w:rsid w:val="00B10D7E"/>
    <w:rsid w:val="00B11B37"/>
    <w:rsid w:val="00B138FC"/>
    <w:rsid w:val="00B15B15"/>
    <w:rsid w:val="00B30BD4"/>
    <w:rsid w:val="00B3264C"/>
    <w:rsid w:val="00B63761"/>
    <w:rsid w:val="00B72E85"/>
    <w:rsid w:val="00B734BD"/>
    <w:rsid w:val="00B8217D"/>
    <w:rsid w:val="00B872A8"/>
    <w:rsid w:val="00BA3D46"/>
    <w:rsid w:val="00BA5B26"/>
    <w:rsid w:val="00BA729E"/>
    <w:rsid w:val="00BB53AF"/>
    <w:rsid w:val="00BD1AD1"/>
    <w:rsid w:val="00BD4648"/>
    <w:rsid w:val="00BD7025"/>
    <w:rsid w:val="00BD7B27"/>
    <w:rsid w:val="00BE60D8"/>
    <w:rsid w:val="00BE6CA2"/>
    <w:rsid w:val="00BF44A9"/>
    <w:rsid w:val="00BF5FBE"/>
    <w:rsid w:val="00BF75C8"/>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17138"/>
    <w:rsid w:val="00D2018B"/>
    <w:rsid w:val="00D20454"/>
    <w:rsid w:val="00D2230C"/>
    <w:rsid w:val="00D25962"/>
    <w:rsid w:val="00D34CA6"/>
    <w:rsid w:val="00D42F76"/>
    <w:rsid w:val="00D47C52"/>
    <w:rsid w:val="00D5577E"/>
    <w:rsid w:val="00D5745B"/>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5A2F"/>
    <w:rsid w:val="00DD1429"/>
    <w:rsid w:val="00DD1997"/>
    <w:rsid w:val="00DD43F1"/>
    <w:rsid w:val="00DE34F5"/>
    <w:rsid w:val="00DE69A8"/>
    <w:rsid w:val="00DE751B"/>
    <w:rsid w:val="00E220CC"/>
    <w:rsid w:val="00E34A95"/>
    <w:rsid w:val="00E34F75"/>
    <w:rsid w:val="00E36AF9"/>
    <w:rsid w:val="00E448E8"/>
    <w:rsid w:val="00E46BED"/>
    <w:rsid w:val="00E5164B"/>
    <w:rsid w:val="00E6322A"/>
    <w:rsid w:val="00E67C68"/>
    <w:rsid w:val="00E70CA8"/>
    <w:rsid w:val="00E736A8"/>
    <w:rsid w:val="00E745DD"/>
    <w:rsid w:val="00E76181"/>
    <w:rsid w:val="00E81CBE"/>
    <w:rsid w:val="00E96F56"/>
    <w:rsid w:val="00EA2709"/>
    <w:rsid w:val="00EA47B9"/>
    <w:rsid w:val="00EA703B"/>
    <w:rsid w:val="00EB09B7"/>
    <w:rsid w:val="00EB1A3B"/>
    <w:rsid w:val="00EB7FDE"/>
    <w:rsid w:val="00EC1A06"/>
    <w:rsid w:val="00EC2321"/>
    <w:rsid w:val="00ED0ACA"/>
    <w:rsid w:val="00ED2033"/>
    <w:rsid w:val="00ED3904"/>
    <w:rsid w:val="00ED559C"/>
    <w:rsid w:val="00ED58E9"/>
    <w:rsid w:val="00ED5E2B"/>
    <w:rsid w:val="00ED7F3A"/>
    <w:rsid w:val="00EE058C"/>
    <w:rsid w:val="00F00BBA"/>
    <w:rsid w:val="00F012C1"/>
    <w:rsid w:val="00F02486"/>
    <w:rsid w:val="00F03EB6"/>
    <w:rsid w:val="00F06002"/>
    <w:rsid w:val="00F0604C"/>
    <w:rsid w:val="00F06318"/>
    <w:rsid w:val="00F14728"/>
    <w:rsid w:val="00F17852"/>
    <w:rsid w:val="00F25D6C"/>
    <w:rsid w:val="00F31405"/>
    <w:rsid w:val="00F31A56"/>
    <w:rsid w:val="00F322EF"/>
    <w:rsid w:val="00F36937"/>
    <w:rsid w:val="00F618A3"/>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43C7"/>
    <w:rsid w:val="00FF5DD7"/>
    <w:rsid w:val="00FF6474"/>
    <w:rsid w:val="00FF6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 w:type="paragraph" w:styleId="CommentSubject">
    <w:name w:val="annotation subject"/>
    <w:basedOn w:val="CommentText"/>
    <w:next w:val="CommentText"/>
    <w:link w:val="CommentSubjectChar"/>
    <w:uiPriority w:val="99"/>
    <w:semiHidden/>
    <w:unhideWhenUsed/>
    <w:rsid w:val="00402609"/>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40260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witter.com/Briggs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linkedin.com/company/briggs-equipment-uk-ltd/"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media-centre-downloads/" TargetMode="External"/><Relationship Id="rId5" Type="http://schemas.openxmlformats.org/officeDocument/2006/relationships/styles" Target="style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19003633D1D245A3E05EEB01101949" ma:contentTypeVersion="9" ma:contentTypeDescription="Create a new document." ma:contentTypeScope="" ma:versionID="d2408ffcacc3f291c16b75096ac786f4">
  <xsd:schema xmlns:xsd="http://www.w3.org/2001/XMLSchema" xmlns:xs="http://www.w3.org/2001/XMLSchema" xmlns:p="http://schemas.microsoft.com/office/2006/metadata/properties" xmlns:ns2="e795ab4c-aac3-4015-9abc-a9483122b036" targetNamespace="http://schemas.microsoft.com/office/2006/metadata/properties" ma:root="true" ma:fieldsID="804971caad8c66ecfe947be5c6c72d70" ns2:_="">
    <xsd:import namespace="e795ab4c-aac3-4015-9abc-a9483122b0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95ab4c-aac3-4015-9abc-a9483122b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4E5C76-18B9-42F0-AD86-41889AEE785A}">
  <ds:schemaRefs>
    <ds:schemaRef ds:uri="http://schemas.microsoft.com/sharepoint/v3/contenttype/forms"/>
  </ds:schemaRefs>
</ds:datastoreItem>
</file>

<file path=customXml/itemProps2.xml><?xml version="1.0" encoding="utf-8"?>
<ds:datastoreItem xmlns:ds="http://schemas.openxmlformats.org/officeDocument/2006/customXml" ds:itemID="{64B1DD59-D80C-4CF4-BA36-A271B006D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95ab4c-aac3-4015-9abc-a9483122b0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B968D1-5642-41F9-99A6-2C62F850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3</cp:revision>
  <cp:lastPrinted>2018-05-18T18:30:00Z</cp:lastPrinted>
  <dcterms:created xsi:type="dcterms:W3CDTF">2021-09-17T08:12:00Z</dcterms:created>
  <dcterms:modified xsi:type="dcterms:W3CDTF">2021-09-17T08:13:00Z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0x010100D419003633D1D245A3E05EEB01101949</vt:lpwstr>
  </property>
</Properties>
</file>